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454F22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454F22">
        <w:rPr>
          <w:b/>
          <w:color w:val="404040" w:themeColor="text1" w:themeTint="BF"/>
          <w:u w:val="single"/>
        </w:rPr>
        <w:t>40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</w:t>
      </w:r>
      <w:r w:rsidR="009C132C">
        <w:rPr>
          <w:b/>
          <w:color w:val="404040" w:themeColor="text1" w:themeTint="BF"/>
        </w:rPr>
        <w:tab/>
        <w:t xml:space="preserve">        </w:t>
      </w:r>
      <w:r w:rsidR="005452C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DC0737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9C132C">
        <w:rPr>
          <w:b/>
          <w:color w:val="404040" w:themeColor="text1" w:themeTint="BF"/>
        </w:rPr>
        <w:t>1</w:t>
      </w:r>
      <w:r w:rsidR="00DC0737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454F22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5452C4">
        <w:rPr>
          <w:b/>
          <w:color w:val="404040" w:themeColor="text1" w:themeTint="BF"/>
          <w:sz w:val="26"/>
          <w:u w:val="single"/>
        </w:rPr>
        <w:t xml:space="preserve">Supply of </w:t>
      </w:r>
      <w:r w:rsidR="00454F22">
        <w:rPr>
          <w:b/>
          <w:color w:val="404040" w:themeColor="text1" w:themeTint="BF"/>
          <w:sz w:val="26"/>
          <w:u w:val="single"/>
        </w:rPr>
        <w:t>Sanitary items to new constructed mosque main campus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202FCC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202FCC" w:rsidRPr="00DD2ADB" w:rsidTr="00DC0737">
        <w:trPr>
          <w:trHeight w:val="530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746F7F" w:rsidRPr="00DC0737" w:rsidRDefault="00454F22" w:rsidP="003E2EBA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Cs/>
                <w:color w:val="404040" w:themeColor="text1" w:themeTint="BF"/>
                <w:sz w:val="26"/>
              </w:rPr>
              <w:t>Pipe 1inch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02FCC" w:rsidRPr="0083601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200ft</w:t>
            </w:r>
          </w:p>
        </w:tc>
        <w:tc>
          <w:tcPr>
            <w:tcW w:w="1620" w:type="dxa"/>
            <w:vAlign w:val="center"/>
          </w:tcPr>
          <w:p w:rsidR="00202FCC" w:rsidRPr="00533687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Pr="00533687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C0737" w:rsidRPr="00DD2ADB" w:rsidTr="00DC0737">
        <w:trPr>
          <w:trHeight w:val="530"/>
        </w:trPr>
        <w:tc>
          <w:tcPr>
            <w:tcW w:w="462" w:type="dxa"/>
            <w:vAlign w:val="center"/>
          </w:tcPr>
          <w:p w:rsidR="00DC0737" w:rsidRPr="00A03EE1" w:rsidRDefault="00DC0737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DC0737" w:rsidRPr="00DC0737" w:rsidRDefault="00454F22" w:rsidP="00746F7F">
            <w:pPr>
              <w:jc w:val="both"/>
              <w:rPr>
                <w:bCs/>
                <w:color w:val="404040" w:themeColor="text1" w:themeTint="BF"/>
                <w:sz w:val="26"/>
              </w:rPr>
            </w:pPr>
            <w:r>
              <w:rPr>
                <w:bCs/>
                <w:color w:val="404040" w:themeColor="text1" w:themeTint="BF"/>
                <w:sz w:val="26"/>
              </w:rPr>
              <w:t xml:space="preserve">Pipe I inch </w:t>
            </w:r>
            <w:proofErr w:type="spellStart"/>
            <w:r>
              <w:rPr>
                <w:bCs/>
                <w:color w:val="404040" w:themeColor="text1" w:themeTint="BF"/>
                <w:sz w:val="26"/>
              </w:rPr>
              <w:t>Gi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C0737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20ft</w:t>
            </w:r>
          </w:p>
        </w:tc>
        <w:tc>
          <w:tcPr>
            <w:tcW w:w="1620" w:type="dxa"/>
            <w:vAlign w:val="center"/>
          </w:tcPr>
          <w:p w:rsidR="00DC0737" w:rsidRPr="00533687" w:rsidRDefault="00DC0737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0737" w:rsidRDefault="00DC0737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54F22" w:rsidRPr="00DD2ADB" w:rsidTr="00DC0737">
        <w:trPr>
          <w:trHeight w:val="530"/>
        </w:trPr>
        <w:tc>
          <w:tcPr>
            <w:tcW w:w="462" w:type="dxa"/>
            <w:vAlign w:val="center"/>
          </w:tcPr>
          <w:p w:rsidR="00454F22" w:rsidRDefault="00454F22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4308" w:type="dxa"/>
            <w:vAlign w:val="center"/>
          </w:tcPr>
          <w:p w:rsidR="00454F22" w:rsidRDefault="00454F22" w:rsidP="00746F7F">
            <w:pPr>
              <w:jc w:val="both"/>
              <w:rPr>
                <w:bCs/>
                <w:color w:val="404040" w:themeColor="text1" w:themeTint="BF"/>
                <w:sz w:val="26"/>
              </w:rPr>
            </w:pPr>
            <w:r>
              <w:rPr>
                <w:bCs/>
                <w:color w:val="404040" w:themeColor="text1" w:themeTint="BF"/>
                <w:sz w:val="26"/>
              </w:rPr>
              <w:t xml:space="preserve">Pipe 2 inch </w:t>
            </w:r>
            <w:proofErr w:type="spellStart"/>
            <w:r>
              <w:rPr>
                <w:bCs/>
                <w:color w:val="404040" w:themeColor="text1" w:themeTint="BF"/>
                <w:sz w:val="26"/>
              </w:rPr>
              <w:t>Gi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54F2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20ft</w:t>
            </w:r>
          </w:p>
        </w:tc>
        <w:tc>
          <w:tcPr>
            <w:tcW w:w="1620" w:type="dxa"/>
            <w:vAlign w:val="center"/>
          </w:tcPr>
          <w:p w:rsidR="00454F22" w:rsidRPr="00533687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4F2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54F22" w:rsidRPr="00DD2ADB" w:rsidTr="00DC0737">
        <w:trPr>
          <w:trHeight w:val="530"/>
        </w:trPr>
        <w:tc>
          <w:tcPr>
            <w:tcW w:w="462" w:type="dxa"/>
            <w:vAlign w:val="center"/>
          </w:tcPr>
          <w:p w:rsidR="00454F22" w:rsidRDefault="00454F22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4308" w:type="dxa"/>
            <w:vAlign w:val="center"/>
          </w:tcPr>
          <w:p w:rsidR="00454F22" w:rsidRDefault="00454F22" w:rsidP="00746F7F">
            <w:pPr>
              <w:jc w:val="both"/>
              <w:rPr>
                <w:bCs/>
                <w:color w:val="404040" w:themeColor="text1" w:themeTint="BF"/>
                <w:sz w:val="26"/>
              </w:rPr>
            </w:pPr>
            <w:proofErr w:type="spellStart"/>
            <w:r>
              <w:rPr>
                <w:bCs/>
                <w:color w:val="404040" w:themeColor="text1" w:themeTint="BF"/>
                <w:sz w:val="26"/>
              </w:rPr>
              <w:t>Baap</w:t>
            </w:r>
            <w:proofErr w:type="spellEnd"/>
            <w:r>
              <w:rPr>
                <w:bCs/>
                <w:color w:val="404040" w:themeColor="text1" w:themeTint="BF"/>
                <w:sz w:val="26"/>
              </w:rPr>
              <w:t xml:space="preserve"> </w:t>
            </w:r>
            <w:proofErr w:type="spellStart"/>
            <w:r>
              <w:rPr>
                <w:bCs/>
                <w:color w:val="404040" w:themeColor="text1" w:themeTint="BF"/>
                <w:sz w:val="26"/>
              </w:rPr>
              <w:t>Cok</w:t>
            </w:r>
            <w:proofErr w:type="spellEnd"/>
            <w:r>
              <w:rPr>
                <w:bCs/>
                <w:color w:val="404040" w:themeColor="text1" w:themeTint="BF"/>
                <w:sz w:val="26"/>
              </w:rPr>
              <w:t xml:space="preserve"> with Socket Elbow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54F2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620" w:type="dxa"/>
            <w:vAlign w:val="center"/>
          </w:tcPr>
          <w:p w:rsidR="00454F22" w:rsidRPr="00533687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4F2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54F22" w:rsidRPr="00DD2ADB" w:rsidTr="00DC0737">
        <w:trPr>
          <w:trHeight w:val="530"/>
        </w:trPr>
        <w:tc>
          <w:tcPr>
            <w:tcW w:w="462" w:type="dxa"/>
            <w:vAlign w:val="center"/>
          </w:tcPr>
          <w:p w:rsidR="00454F22" w:rsidRDefault="00454F22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4308" w:type="dxa"/>
            <w:vAlign w:val="center"/>
          </w:tcPr>
          <w:p w:rsidR="00454F22" w:rsidRDefault="00D10734" w:rsidP="00746F7F">
            <w:pPr>
              <w:jc w:val="both"/>
              <w:rPr>
                <w:bCs/>
                <w:color w:val="404040" w:themeColor="text1" w:themeTint="BF"/>
                <w:sz w:val="26"/>
              </w:rPr>
            </w:pPr>
            <w:proofErr w:type="spellStart"/>
            <w:r>
              <w:rPr>
                <w:bCs/>
                <w:color w:val="404040" w:themeColor="text1" w:themeTint="BF"/>
                <w:sz w:val="26"/>
              </w:rPr>
              <w:t>Union+Elbow+Socket</w:t>
            </w:r>
            <w:proofErr w:type="spellEnd"/>
            <w:r>
              <w:rPr>
                <w:bCs/>
                <w:color w:val="404040" w:themeColor="text1" w:themeTint="BF"/>
                <w:sz w:val="26"/>
              </w:rPr>
              <w:t xml:space="preserve"> 1inch+ </w:t>
            </w:r>
            <w:proofErr w:type="spellStart"/>
            <w:r>
              <w:rPr>
                <w:bCs/>
                <w:color w:val="404040" w:themeColor="text1" w:themeTint="BF"/>
                <w:sz w:val="26"/>
              </w:rPr>
              <w:t>Roadessor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54F22" w:rsidRDefault="00D1073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As per site requirement, rate should be quoted in lump sum</w:t>
            </w:r>
          </w:p>
        </w:tc>
        <w:tc>
          <w:tcPr>
            <w:tcW w:w="1620" w:type="dxa"/>
            <w:vAlign w:val="center"/>
          </w:tcPr>
          <w:p w:rsidR="00454F22" w:rsidRPr="00533687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4F22" w:rsidRDefault="00454F22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10734" w:rsidRPr="00DD2ADB" w:rsidTr="00DC0737">
        <w:trPr>
          <w:trHeight w:val="530"/>
        </w:trPr>
        <w:tc>
          <w:tcPr>
            <w:tcW w:w="462" w:type="dxa"/>
            <w:vAlign w:val="center"/>
          </w:tcPr>
          <w:p w:rsidR="00D10734" w:rsidRDefault="00D10734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4308" w:type="dxa"/>
            <w:vAlign w:val="center"/>
          </w:tcPr>
          <w:p w:rsidR="00D10734" w:rsidRDefault="00D10734" w:rsidP="00746F7F">
            <w:pPr>
              <w:jc w:val="both"/>
              <w:rPr>
                <w:bCs/>
                <w:color w:val="404040" w:themeColor="text1" w:themeTint="BF"/>
                <w:sz w:val="26"/>
              </w:rPr>
            </w:pPr>
            <w:r>
              <w:rPr>
                <w:bCs/>
                <w:color w:val="404040" w:themeColor="text1" w:themeTint="BF"/>
                <w:sz w:val="26"/>
              </w:rPr>
              <w:t>Pipe stand with welding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10734" w:rsidRDefault="00D1073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 No</w:t>
            </w:r>
          </w:p>
        </w:tc>
        <w:tc>
          <w:tcPr>
            <w:tcW w:w="1620" w:type="dxa"/>
            <w:vAlign w:val="center"/>
          </w:tcPr>
          <w:p w:rsidR="00D10734" w:rsidRPr="00533687" w:rsidRDefault="00D1073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D10734" w:rsidRDefault="00D1073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D10734" w:rsidRDefault="00D10734" w:rsidP="00B62B3D">
      <w:pPr>
        <w:spacing w:line="600" w:lineRule="auto"/>
        <w:rPr>
          <w:b/>
          <w:color w:val="404040" w:themeColor="text1" w:themeTint="BF"/>
          <w:u w:val="single"/>
        </w:rPr>
      </w:pPr>
    </w:p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bookmarkStart w:id="0" w:name="_GoBack"/>
      <w:bookmarkEnd w:id="0"/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DC0737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9C132C">
        <w:rPr>
          <w:color w:val="404040" w:themeColor="text1" w:themeTint="BF"/>
          <w:u w:val="single"/>
        </w:rPr>
        <w:t>1</w:t>
      </w:r>
      <w:r w:rsidR="00DC0737">
        <w:rPr>
          <w:color w:val="404040" w:themeColor="text1" w:themeTint="BF"/>
          <w:u w:val="single"/>
        </w:rPr>
        <w:t>2</w:t>
      </w:r>
      <w:r>
        <w:rPr>
          <w:color w:val="404040" w:themeColor="text1" w:themeTint="BF"/>
          <w:u w:val="single"/>
        </w:rPr>
        <w:t>/</w:t>
      </w:r>
      <w:r w:rsidR="009C132C">
        <w:rPr>
          <w:color w:val="404040" w:themeColor="text1" w:themeTint="BF"/>
          <w:u w:val="single"/>
        </w:rPr>
        <w:t>1</w:t>
      </w:r>
      <w:r w:rsidR="00DC0737">
        <w:rPr>
          <w:color w:val="404040" w:themeColor="text1" w:themeTint="BF"/>
          <w:u w:val="single"/>
        </w:rPr>
        <w:t>1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5F2F"/>
    <w:rsid w:val="004A6569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46F7F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6399B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2019-11-04T05:32:00Z</cp:lastPrinted>
  <dcterms:created xsi:type="dcterms:W3CDTF">2019-11-04T05:35:00Z</dcterms:created>
  <dcterms:modified xsi:type="dcterms:W3CDTF">2019-11-04T05:47:00Z</dcterms:modified>
</cp:coreProperties>
</file>